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CFE2" w14:textId="77777777" w:rsidR="00757ACE" w:rsidRDefault="00757ACE" w:rsidP="00757ACE">
      <w:pPr>
        <w:jc w:val="center"/>
        <w:rPr>
          <w:rFonts w:ascii="Bahnschrift SemiBold" w:hAnsi="Bahnschrift SemiBold"/>
          <w:sz w:val="52"/>
          <w:szCs w:val="52"/>
          <w:lang w:val="en-US"/>
        </w:rPr>
      </w:pPr>
    </w:p>
    <w:p w14:paraId="7F1D8582" w14:textId="77777777" w:rsidR="00757ACE" w:rsidRDefault="00757ACE" w:rsidP="00757ACE">
      <w:pPr>
        <w:jc w:val="center"/>
        <w:rPr>
          <w:rFonts w:ascii="Bahnschrift SemiBold" w:hAnsi="Bahnschrift SemiBold"/>
          <w:sz w:val="52"/>
          <w:szCs w:val="52"/>
          <w:lang w:val="en-US"/>
        </w:rPr>
      </w:pPr>
    </w:p>
    <w:p w14:paraId="1AB2FEEB" w14:textId="77777777" w:rsidR="00757ACE" w:rsidRDefault="00757ACE" w:rsidP="00757ACE">
      <w:pPr>
        <w:jc w:val="center"/>
        <w:rPr>
          <w:rFonts w:ascii="Bahnschrift SemiBold" w:hAnsi="Bahnschrift SemiBold"/>
          <w:sz w:val="52"/>
          <w:szCs w:val="52"/>
          <w:lang w:val="en-US"/>
        </w:rPr>
      </w:pPr>
    </w:p>
    <w:p w14:paraId="08569A10" w14:textId="43594651" w:rsidR="006A7052" w:rsidRPr="00757ACE" w:rsidRDefault="00757ACE" w:rsidP="00710F5F">
      <w:pPr>
        <w:jc w:val="center"/>
        <w:rPr>
          <w:rFonts w:ascii="Bahnschrift SemiBold" w:hAnsi="Bahnschrift SemiBold"/>
          <w:b/>
          <w:bCs/>
          <w:sz w:val="96"/>
          <w:szCs w:val="96"/>
          <w:lang w:val="en-US"/>
        </w:rPr>
      </w:pPr>
      <w:r w:rsidRPr="00757ACE">
        <w:rPr>
          <w:rFonts w:ascii="Bahnschrift SemiBold" w:hAnsi="Bahnschrift SemiBold"/>
          <w:b/>
          <w:bCs/>
          <w:sz w:val="96"/>
          <w:szCs w:val="96"/>
          <w:lang w:val="en-US"/>
        </w:rPr>
        <w:t>Clustering</w:t>
      </w:r>
    </w:p>
    <w:p w14:paraId="00FA737C" w14:textId="77777777" w:rsidR="00757ACE" w:rsidRDefault="00757ACE" w:rsidP="00757ACE">
      <w:pPr>
        <w:rPr>
          <w:rFonts w:ascii="Bahnschrift SemiBold" w:hAnsi="Bahnschrift SemiBold"/>
          <w:sz w:val="96"/>
          <w:szCs w:val="96"/>
          <w:lang w:val="en-US"/>
        </w:rPr>
      </w:pPr>
    </w:p>
    <w:p w14:paraId="116068E0" w14:textId="66CA04B1" w:rsidR="00757ACE" w:rsidRPr="00757ACE" w:rsidRDefault="00757ACE" w:rsidP="00757ACE">
      <w:pPr>
        <w:rPr>
          <w:rFonts w:cstheme="minorHAnsi"/>
          <w:b/>
          <w:bCs/>
          <w:sz w:val="44"/>
          <w:szCs w:val="44"/>
          <w:lang w:val="en-US"/>
        </w:rPr>
      </w:pPr>
      <w:r w:rsidRPr="00757ACE">
        <w:rPr>
          <w:rFonts w:cstheme="minorHAnsi"/>
          <w:b/>
          <w:bCs/>
          <w:sz w:val="44"/>
          <w:szCs w:val="44"/>
          <w:lang w:val="en-US"/>
        </w:rPr>
        <w:t>The Issue:</w:t>
      </w:r>
    </w:p>
    <w:p w14:paraId="38D5DE23" w14:textId="6FBDCB7E" w:rsidR="00710F5F" w:rsidRDefault="00710F5F" w:rsidP="00136F89">
      <w:pPr>
        <w:jc w:val="both"/>
        <w:rPr>
          <w:rFonts w:ascii="Bell MT" w:hAnsi="Bell MT"/>
          <w:sz w:val="32"/>
          <w:szCs w:val="32"/>
          <w:lang w:val="en-US"/>
        </w:rPr>
      </w:pPr>
      <w:r w:rsidRPr="00710F5F">
        <w:rPr>
          <w:rFonts w:ascii="Bell MT" w:hAnsi="Bell MT"/>
          <w:sz w:val="32"/>
          <w:szCs w:val="32"/>
          <w:lang w:val="en-US"/>
        </w:rPr>
        <w:t xml:space="preserve">In this lab, we are given the USArrests dataset, which includes information </w:t>
      </w:r>
      <w:r w:rsidR="00136F89">
        <w:rPr>
          <w:rFonts w:ascii="Bell MT" w:hAnsi="Bell MT"/>
          <w:sz w:val="32"/>
          <w:szCs w:val="32"/>
          <w:lang w:val="en-US"/>
        </w:rPr>
        <w:t>of</w:t>
      </w:r>
      <w:r w:rsidR="00136F89" w:rsidRPr="00136F89">
        <w:rPr>
          <w:rFonts w:ascii="Bell MT" w:hAnsi="Bell MT"/>
          <w:sz w:val="32"/>
          <w:szCs w:val="32"/>
          <w:lang w:val="en-US"/>
        </w:rPr>
        <w:t xml:space="preserve"> number of arrests</w:t>
      </w:r>
      <w:r w:rsidR="00136F89">
        <w:rPr>
          <w:rFonts w:ascii="Bell MT" w:hAnsi="Bell MT"/>
          <w:sz w:val="32"/>
          <w:szCs w:val="32"/>
          <w:lang w:val="en-US"/>
        </w:rPr>
        <w:t xml:space="preserve"> </w:t>
      </w:r>
      <w:r w:rsidR="00136F89" w:rsidRPr="00136F89">
        <w:rPr>
          <w:rFonts w:ascii="Bell MT" w:hAnsi="Bell MT"/>
          <w:sz w:val="32"/>
          <w:szCs w:val="32"/>
          <w:lang w:val="en-US"/>
        </w:rPr>
        <w:t xml:space="preserve">per 100,000 residents for each of three </w:t>
      </w:r>
      <w:r w:rsidR="00911C9F" w:rsidRPr="00136F89">
        <w:rPr>
          <w:rFonts w:ascii="Bell MT" w:hAnsi="Bell MT"/>
          <w:sz w:val="32"/>
          <w:szCs w:val="32"/>
          <w:lang w:val="en-US"/>
        </w:rPr>
        <w:t>crimes</w:t>
      </w:r>
      <w:r w:rsidR="00911C9F">
        <w:rPr>
          <w:rFonts w:ascii="Bell MT" w:hAnsi="Bell MT"/>
          <w:sz w:val="32"/>
          <w:szCs w:val="32"/>
          <w:lang w:val="en-US"/>
        </w:rPr>
        <w:t xml:space="preserve"> (:</w:t>
      </w:r>
      <w:r w:rsidR="00911C9F" w:rsidRPr="00136F89">
        <w:rPr>
          <w:rFonts w:ascii="Bell MT" w:hAnsi="Bell MT"/>
          <w:sz w:val="32"/>
          <w:szCs w:val="32"/>
          <w:lang w:val="en-US"/>
        </w:rPr>
        <w:t xml:space="preserve"> Assault</w:t>
      </w:r>
      <w:r w:rsidR="00136F89" w:rsidRPr="00136F89">
        <w:rPr>
          <w:rFonts w:ascii="Bell MT" w:hAnsi="Bell MT"/>
          <w:sz w:val="32"/>
          <w:szCs w:val="32"/>
          <w:lang w:val="en-US"/>
        </w:rPr>
        <w:t>, Murder, and Rape</w:t>
      </w:r>
      <w:r w:rsidR="00407D8F">
        <w:rPr>
          <w:rFonts w:ascii="Bell MT" w:hAnsi="Bell MT"/>
          <w:sz w:val="32"/>
          <w:szCs w:val="32"/>
          <w:lang w:val="en-US"/>
        </w:rPr>
        <w:t>)</w:t>
      </w:r>
      <w:r w:rsidR="00136F89" w:rsidRPr="00136F89">
        <w:rPr>
          <w:rFonts w:ascii="Bell MT" w:hAnsi="Bell MT"/>
          <w:sz w:val="32"/>
          <w:szCs w:val="32"/>
          <w:lang w:val="en-US"/>
        </w:rPr>
        <w:t xml:space="preserve"> </w:t>
      </w:r>
      <w:r w:rsidR="00136F89">
        <w:rPr>
          <w:rFonts w:ascii="Bell MT" w:hAnsi="Bell MT"/>
          <w:sz w:val="32"/>
          <w:szCs w:val="32"/>
          <w:lang w:val="en-US"/>
        </w:rPr>
        <w:t>in</w:t>
      </w:r>
      <w:r w:rsidRPr="00710F5F">
        <w:rPr>
          <w:rFonts w:ascii="Bell MT" w:hAnsi="Bell MT"/>
          <w:sz w:val="32"/>
          <w:szCs w:val="32"/>
          <w:lang w:val="en-US"/>
        </w:rPr>
        <w:t xml:space="preserve"> the United States. Our task is to perform principal component analysis (PCA) to reduce the dimensionality of the data and interpret the principal components. We will also use k-means clustering and hierarchical clustering to identify patterns and groupings in the data.</w:t>
      </w:r>
    </w:p>
    <w:p w14:paraId="081BB622" w14:textId="77777777" w:rsidR="00710F5F" w:rsidRDefault="00710F5F" w:rsidP="00710F5F">
      <w:pPr>
        <w:jc w:val="both"/>
        <w:rPr>
          <w:rFonts w:ascii="Bell MT" w:hAnsi="Bell MT"/>
          <w:sz w:val="32"/>
          <w:szCs w:val="32"/>
          <w:lang w:val="en-US"/>
        </w:rPr>
      </w:pPr>
      <w:r w:rsidRPr="00710F5F">
        <w:rPr>
          <w:rFonts w:ascii="Bell MT" w:hAnsi="Bell MT"/>
          <w:sz w:val="32"/>
          <w:szCs w:val="32"/>
          <w:lang w:val="en-US"/>
        </w:rPr>
        <w:t>The USArrests dataset has five attributes for each state: State name, Murder rate, Assault rate, UrbanPop (which measures the percentage of the population living in urban areas), and Rape rate.</w:t>
      </w:r>
    </w:p>
    <w:p w14:paraId="2B678C04" w14:textId="2A26DE5D" w:rsidR="00710F5F" w:rsidRPr="00710F5F" w:rsidRDefault="00710F5F" w:rsidP="00710F5F">
      <w:pPr>
        <w:jc w:val="both"/>
        <w:rPr>
          <w:rFonts w:ascii="Bell MT" w:hAnsi="Bell MT"/>
          <w:sz w:val="32"/>
          <w:szCs w:val="32"/>
          <w:lang w:val="en-US"/>
        </w:rPr>
      </w:pPr>
      <w:r w:rsidRPr="00710F5F">
        <w:rPr>
          <w:rFonts w:ascii="Bell MT" w:hAnsi="Bell MT"/>
          <w:sz w:val="32"/>
          <w:szCs w:val="32"/>
          <w:lang w:val="en-US"/>
        </w:rPr>
        <w:t xml:space="preserve">First, we will perform PCA to identify the most important patterns in the data and reduce the number of variables. </w:t>
      </w:r>
    </w:p>
    <w:p w14:paraId="6551A8F9" w14:textId="5A1A5F0E" w:rsidR="00710F5F" w:rsidRPr="00710F5F" w:rsidRDefault="00710F5F" w:rsidP="00710F5F">
      <w:pPr>
        <w:jc w:val="both"/>
        <w:rPr>
          <w:rFonts w:ascii="Bell MT" w:hAnsi="Bell MT"/>
          <w:sz w:val="32"/>
          <w:szCs w:val="32"/>
          <w:lang w:val="en-US"/>
        </w:rPr>
      </w:pPr>
      <w:r w:rsidRPr="00710F5F">
        <w:rPr>
          <w:rFonts w:ascii="Bell MT" w:hAnsi="Bell MT"/>
          <w:sz w:val="32"/>
          <w:szCs w:val="32"/>
          <w:lang w:val="en-US"/>
        </w:rPr>
        <w:t>Next, we will use k-means clustering to group the states into clusters based on their crime rates. We will need to choose an appropriate number of clusters (k) that balances the benefits of having more clusters</w:t>
      </w:r>
      <w:r>
        <w:rPr>
          <w:rFonts w:ascii="Bell MT" w:hAnsi="Bell MT"/>
          <w:sz w:val="32"/>
          <w:szCs w:val="32"/>
          <w:lang w:val="en-US"/>
        </w:rPr>
        <w:t>.</w:t>
      </w:r>
    </w:p>
    <w:p w14:paraId="1F2AC2D5" w14:textId="408CC952" w:rsidR="00710F5F" w:rsidRPr="00710F5F" w:rsidRDefault="00710F5F" w:rsidP="00710F5F">
      <w:pPr>
        <w:jc w:val="both"/>
        <w:rPr>
          <w:rFonts w:ascii="Bell MT" w:hAnsi="Bell MT"/>
          <w:sz w:val="32"/>
          <w:szCs w:val="32"/>
          <w:lang w:val="en-US"/>
        </w:rPr>
      </w:pPr>
      <w:r w:rsidRPr="00710F5F">
        <w:rPr>
          <w:rFonts w:ascii="Bell MT" w:hAnsi="Bell MT"/>
          <w:sz w:val="32"/>
          <w:szCs w:val="32"/>
          <w:lang w:val="en-US"/>
        </w:rPr>
        <w:t>Finally, we will perform hierarchical clustering to identify clusters in a hierarchical structure, using a dendrogram. This will allow us to explore different levels of granularity in the clustering solution</w:t>
      </w:r>
      <w:r>
        <w:rPr>
          <w:rFonts w:ascii="Bell MT" w:hAnsi="Bell MT"/>
          <w:sz w:val="32"/>
          <w:szCs w:val="32"/>
          <w:lang w:val="en-US"/>
        </w:rPr>
        <w:t>.</w:t>
      </w:r>
    </w:p>
    <w:p w14:paraId="4681267E" w14:textId="51F85ADB" w:rsidR="00710F5F" w:rsidRDefault="00710F5F" w:rsidP="00710F5F">
      <w:pPr>
        <w:rPr>
          <w:rFonts w:cstheme="minorHAnsi"/>
          <w:b/>
          <w:bCs/>
          <w:sz w:val="44"/>
          <w:szCs w:val="44"/>
          <w:lang w:val="en-US"/>
        </w:rPr>
      </w:pPr>
      <w:r>
        <w:rPr>
          <w:rFonts w:cstheme="minorHAnsi"/>
          <w:b/>
          <w:bCs/>
          <w:sz w:val="44"/>
          <w:szCs w:val="44"/>
          <w:lang w:val="en-US"/>
        </w:rPr>
        <w:lastRenderedPageBreak/>
        <w:t>Findings:</w:t>
      </w:r>
    </w:p>
    <w:p w14:paraId="224E9825" w14:textId="20A8000D" w:rsidR="00710F5F" w:rsidRDefault="00097E23" w:rsidP="00710F5F">
      <w:pPr>
        <w:rPr>
          <w:rFonts w:ascii="Bell MT" w:hAnsi="Bell MT"/>
          <w:sz w:val="32"/>
          <w:szCs w:val="32"/>
          <w:lang w:val="en-US"/>
        </w:rPr>
      </w:pPr>
      <w:r>
        <w:rPr>
          <w:rFonts w:ascii="Bell MT" w:hAnsi="Bell MT"/>
          <w:sz w:val="32"/>
          <w:szCs w:val="32"/>
          <w:lang w:val="en-US"/>
        </w:rPr>
        <w:t xml:space="preserve">From </w:t>
      </w:r>
      <w:r w:rsidR="00710F5F">
        <w:rPr>
          <w:rFonts w:ascii="Bell MT" w:hAnsi="Bell MT"/>
          <w:sz w:val="32"/>
          <w:szCs w:val="32"/>
          <w:lang w:val="en-US"/>
        </w:rPr>
        <w:t xml:space="preserve">PCA </w:t>
      </w:r>
      <w:r>
        <w:rPr>
          <w:rFonts w:ascii="Bell MT" w:hAnsi="Bell MT"/>
          <w:sz w:val="32"/>
          <w:szCs w:val="32"/>
          <w:lang w:val="en-US"/>
        </w:rPr>
        <w:t xml:space="preserve">we </w:t>
      </w:r>
      <w:r w:rsidR="00A472D9">
        <w:rPr>
          <w:rFonts w:ascii="Bell MT" w:hAnsi="Bell MT"/>
          <w:sz w:val="32"/>
          <w:szCs w:val="32"/>
          <w:lang w:val="en-US"/>
        </w:rPr>
        <w:t>interpret</w:t>
      </w:r>
      <w:r w:rsidR="00710F5F">
        <w:rPr>
          <w:rFonts w:ascii="Bell MT" w:hAnsi="Bell MT"/>
          <w:sz w:val="32"/>
          <w:szCs w:val="32"/>
          <w:lang w:val="en-US"/>
        </w:rPr>
        <w:t xml:space="preserve"> </w:t>
      </w:r>
      <w:r>
        <w:rPr>
          <w:rFonts w:ascii="Bell MT" w:hAnsi="Bell MT"/>
          <w:sz w:val="32"/>
          <w:szCs w:val="32"/>
          <w:lang w:val="en-US"/>
        </w:rPr>
        <w:t>that,</w:t>
      </w:r>
      <w:r w:rsidR="009B0607" w:rsidRPr="009B0607">
        <w:rPr>
          <w:rFonts w:ascii="Bell MT" w:hAnsi="Bell MT"/>
          <w:sz w:val="32"/>
          <w:szCs w:val="32"/>
          <w:lang w:val="en-US"/>
        </w:rPr>
        <w:t xml:space="preserve"> first loading vector demonstrates a much correlation between major crimes and urbanization level. Whereas the second loading vector demonstrates a less correlation between these crimes and urbanization level. Thus, murder, assault, and rape occur together in states, although there is little correlation between these crimes and urban population.</w:t>
      </w:r>
    </w:p>
    <w:p w14:paraId="1A196DA4" w14:textId="179A2E2B" w:rsidR="009B0607" w:rsidRDefault="009B0607" w:rsidP="00710F5F">
      <w:pPr>
        <w:rPr>
          <w:rFonts w:ascii="Bell MT" w:hAnsi="Bell MT"/>
          <w:sz w:val="32"/>
          <w:szCs w:val="32"/>
          <w:lang w:val="en-US"/>
        </w:rPr>
      </w:pPr>
      <w:r>
        <w:rPr>
          <w:rFonts w:ascii="Bell MT" w:hAnsi="Bell MT"/>
          <w:sz w:val="32"/>
          <w:szCs w:val="32"/>
          <w:lang w:val="en-US"/>
        </w:rPr>
        <w:t xml:space="preserve">Performing k-means clustering, we find that as “k” value is increasing the </w:t>
      </w:r>
      <w:r w:rsidR="00911C9F">
        <w:rPr>
          <w:rFonts w:ascii="Bell MT" w:hAnsi="Bell MT"/>
          <w:sz w:val="32"/>
          <w:szCs w:val="32"/>
          <w:lang w:val="en-US"/>
        </w:rPr>
        <w:t>“</w:t>
      </w:r>
      <w:proofErr w:type="gramStart"/>
      <w:r w:rsidR="00911C9F">
        <w:rPr>
          <w:rFonts w:ascii="Bell MT" w:hAnsi="Bell MT"/>
          <w:sz w:val="32"/>
          <w:szCs w:val="32"/>
          <w:lang w:val="en-US"/>
        </w:rPr>
        <w:t>tot.withinss</w:t>
      </w:r>
      <w:proofErr w:type="gramEnd"/>
      <w:r w:rsidR="00911C9F">
        <w:rPr>
          <w:rFonts w:ascii="Bell MT" w:hAnsi="Bell MT"/>
          <w:sz w:val="32"/>
          <w:szCs w:val="32"/>
          <w:lang w:val="en-US"/>
        </w:rPr>
        <w:t>” decreasing, indicating that algorithm has successfully identified clusters that are homogenous and well-separated from each other.</w:t>
      </w:r>
    </w:p>
    <w:p w14:paraId="756D6C6D" w14:textId="62FF92BA" w:rsidR="00911C9F" w:rsidRDefault="00911C9F" w:rsidP="00710F5F">
      <w:pPr>
        <w:rPr>
          <w:rFonts w:ascii="Bell MT" w:hAnsi="Bell MT"/>
          <w:sz w:val="32"/>
          <w:szCs w:val="32"/>
          <w:lang w:val="en-US"/>
        </w:rPr>
      </w:pPr>
      <w:r>
        <w:rPr>
          <w:rFonts w:ascii="Bell MT" w:hAnsi="Bell MT"/>
          <w:sz w:val="32"/>
          <w:szCs w:val="32"/>
          <w:lang w:val="en-US"/>
        </w:rPr>
        <w:t>Performing hierarchical clustering resulting in attractive tree-based observation called dendrograms.</w:t>
      </w:r>
      <w:r w:rsidR="00097E23">
        <w:rPr>
          <w:rFonts w:ascii="Bell MT" w:hAnsi="Bell MT"/>
          <w:sz w:val="32"/>
          <w:szCs w:val="32"/>
          <w:lang w:val="en-US"/>
        </w:rPr>
        <w:t xml:space="preserve"> Average and complete linkage comparatively yield more balanced dendrograms.</w:t>
      </w:r>
      <w:r>
        <w:rPr>
          <w:rFonts w:ascii="Bell MT" w:hAnsi="Bell MT"/>
          <w:sz w:val="32"/>
          <w:szCs w:val="32"/>
          <w:lang w:val="en-US"/>
        </w:rPr>
        <w:t xml:space="preserve"> </w:t>
      </w:r>
    </w:p>
    <w:p w14:paraId="5EBFA310" w14:textId="11397A72" w:rsidR="00097E23" w:rsidRPr="00097E23" w:rsidRDefault="00097E23" w:rsidP="00710F5F">
      <w:pPr>
        <w:rPr>
          <w:rFonts w:cstheme="minorHAnsi"/>
          <w:b/>
          <w:bCs/>
          <w:sz w:val="44"/>
          <w:szCs w:val="44"/>
          <w:lang w:val="en-US"/>
        </w:rPr>
      </w:pPr>
      <w:r w:rsidRPr="00097E23">
        <w:rPr>
          <w:rFonts w:cstheme="minorHAnsi"/>
          <w:b/>
          <w:bCs/>
          <w:sz w:val="44"/>
          <w:szCs w:val="44"/>
          <w:lang w:val="en-US"/>
        </w:rPr>
        <w:t>Discussions:</w:t>
      </w:r>
    </w:p>
    <w:p w14:paraId="63AE83B1" w14:textId="3A333207" w:rsidR="00710F5F" w:rsidRDefault="008A7168" w:rsidP="008A7168">
      <w:pPr>
        <w:jc w:val="both"/>
        <w:rPr>
          <w:rFonts w:ascii="Bell MT" w:hAnsi="Bell MT"/>
          <w:sz w:val="32"/>
          <w:szCs w:val="32"/>
          <w:lang w:val="en-US"/>
        </w:rPr>
      </w:pPr>
      <w:r>
        <w:rPr>
          <w:rFonts w:ascii="Bell MT" w:hAnsi="Bell MT"/>
          <w:sz w:val="32"/>
          <w:szCs w:val="32"/>
          <w:lang w:val="en-US"/>
        </w:rPr>
        <w:t>From PCA, t</w:t>
      </w:r>
      <w:r w:rsidRPr="008A7168">
        <w:rPr>
          <w:rFonts w:ascii="Bell MT" w:hAnsi="Bell MT"/>
          <w:sz w:val="32"/>
          <w:szCs w:val="32"/>
          <w:lang w:val="en-US"/>
        </w:rPr>
        <w:t>he first main component is responsible for 62.0% of the variation in the data, with the second principal component accounting for 24.7%, the third for 8.91%, and the fourth for 4.34%.</w:t>
      </w:r>
    </w:p>
    <w:p w14:paraId="47889DE4" w14:textId="4B1172EB" w:rsidR="008A7168" w:rsidRDefault="008A7168" w:rsidP="008A7168">
      <w:pPr>
        <w:jc w:val="both"/>
        <w:rPr>
          <w:rFonts w:ascii="Bell MT" w:hAnsi="Bell MT"/>
          <w:sz w:val="32"/>
          <w:szCs w:val="32"/>
          <w:lang w:val="en-US"/>
        </w:rPr>
      </w:pPr>
      <w:r>
        <w:rPr>
          <w:rFonts w:ascii="Bell MT" w:hAnsi="Bell MT"/>
          <w:sz w:val="32"/>
          <w:szCs w:val="32"/>
          <w:lang w:val="en-US"/>
        </w:rPr>
        <w:t>From k-means clustering, with k=2, we g</w:t>
      </w:r>
      <w:r w:rsidR="00C53FC9">
        <w:rPr>
          <w:rFonts w:ascii="Bell MT" w:hAnsi="Bell MT"/>
          <w:sz w:val="32"/>
          <w:szCs w:val="32"/>
          <w:lang w:val="en-US"/>
        </w:rPr>
        <w:t>e</w:t>
      </w:r>
      <w:r>
        <w:rPr>
          <w:rFonts w:ascii="Bell MT" w:hAnsi="Bell MT"/>
          <w:sz w:val="32"/>
          <w:szCs w:val="32"/>
          <w:lang w:val="en-US"/>
        </w:rPr>
        <w:t xml:space="preserve">t </w:t>
      </w:r>
      <w:r w:rsidR="00C53FC9">
        <w:rPr>
          <w:rFonts w:ascii="Bell MT" w:hAnsi="Bell MT"/>
          <w:sz w:val="32"/>
          <w:szCs w:val="32"/>
          <w:lang w:val="en-US"/>
        </w:rPr>
        <w:t xml:space="preserve">“tot.withinss” value as 128.6, indicating that </w:t>
      </w:r>
      <w:r w:rsidR="00C53FC9" w:rsidRPr="00C53FC9">
        <w:rPr>
          <w:rFonts w:ascii="Bell MT" w:hAnsi="Bell MT"/>
          <w:sz w:val="32"/>
          <w:szCs w:val="32"/>
          <w:lang w:val="en-US"/>
        </w:rPr>
        <w:t>the data points within each cluster are not tightly packed around their respective centroids, and the clusters may be overlapping or poorly separated from each other</w:t>
      </w:r>
      <w:r w:rsidR="00C53FC9">
        <w:rPr>
          <w:rFonts w:ascii="Bell MT" w:hAnsi="Bell MT"/>
          <w:sz w:val="32"/>
          <w:szCs w:val="32"/>
          <w:lang w:val="en-US"/>
        </w:rPr>
        <w:t xml:space="preserve">. With k=3, we get “tot.withinss” value as 97.97, indicating </w:t>
      </w:r>
      <w:r w:rsidR="00C53FC9" w:rsidRPr="00C53FC9">
        <w:rPr>
          <w:rFonts w:ascii="Bell MT" w:hAnsi="Bell MT"/>
          <w:sz w:val="32"/>
          <w:szCs w:val="32"/>
          <w:lang w:val="en-US"/>
        </w:rPr>
        <w:t>that the total variation within each cluster is relatively low</w:t>
      </w:r>
      <w:r w:rsidR="00C53FC9">
        <w:rPr>
          <w:rFonts w:ascii="Bell MT" w:hAnsi="Bell MT"/>
          <w:sz w:val="32"/>
          <w:szCs w:val="32"/>
          <w:lang w:val="en-US"/>
        </w:rPr>
        <w:t>.</w:t>
      </w:r>
      <w:r w:rsidR="00C53FC9" w:rsidRPr="00C53FC9">
        <w:t xml:space="preserve"> </w:t>
      </w:r>
      <w:r w:rsidR="00C53FC9">
        <w:rPr>
          <w:rFonts w:ascii="Bell MT" w:hAnsi="Bell MT"/>
          <w:sz w:val="32"/>
          <w:szCs w:val="32"/>
          <w:lang w:val="en-US"/>
        </w:rPr>
        <w:t>If we increase k-value, “tot.withinss” value decreases, resulting in tightly packed cluster.</w:t>
      </w:r>
    </w:p>
    <w:p w14:paraId="00351E0A" w14:textId="7847E099" w:rsidR="00C53FC9" w:rsidRDefault="00C53FC9" w:rsidP="008A7168">
      <w:pPr>
        <w:jc w:val="both"/>
        <w:rPr>
          <w:rFonts w:ascii="Bell MT" w:hAnsi="Bell MT"/>
          <w:sz w:val="32"/>
          <w:szCs w:val="32"/>
          <w:lang w:val="en-US"/>
        </w:rPr>
      </w:pPr>
      <w:r>
        <w:rPr>
          <w:rFonts w:ascii="Bell MT" w:hAnsi="Bell MT"/>
          <w:sz w:val="32"/>
          <w:szCs w:val="32"/>
          <w:lang w:val="en-US"/>
        </w:rPr>
        <w:t xml:space="preserve">From </w:t>
      </w:r>
      <w:r>
        <w:rPr>
          <w:rFonts w:ascii="Bell MT" w:hAnsi="Bell MT"/>
          <w:sz w:val="32"/>
          <w:szCs w:val="32"/>
          <w:lang w:val="en-US"/>
        </w:rPr>
        <w:t>hierarchical clusterin</w:t>
      </w:r>
      <w:r>
        <w:rPr>
          <w:rFonts w:ascii="Bell MT" w:hAnsi="Bell MT"/>
          <w:sz w:val="32"/>
          <w:szCs w:val="32"/>
          <w:lang w:val="en-US"/>
        </w:rPr>
        <w:t>g,</w:t>
      </w:r>
      <w:r w:rsidR="005236DC">
        <w:rPr>
          <w:rFonts w:ascii="Bell MT" w:hAnsi="Bell MT"/>
          <w:sz w:val="32"/>
          <w:szCs w:val="32"/>
          <w:lang w:val="en-US"/>
        </w:rPr>
        <w:t xml:space="preserve"> code yielded balanced dendrograms from complete and average linkage but yielded a poor dendrogram from single linkage.</w:t>
      </w:r>
    </w:p>
    <w:p w14:paraId="6ADC24DE" w14:textId="77777777" w:rsidR="005236DC" w:rsidRDefault="005236DC" w:rsidP="008A7168">
      <w:pPr>
        <w:jc w:val="both"/>
        <w:rPr>
          <w:rFonts w:ascii="Bell MT" w:hAnsi="Bell MT"/>
          <w:sz w:val="32"/>
          <w:szCs w:val="32"/>
          <w:lang w:val="en-US"/>
        </w:rPr>
      </w:pPr>
    </w:p>
    <w:p w14:paraId="216101E0" w14:textId="783C58D2" w:rsidR="005236DC" w:rsidRPr="00710F5F" w:rsidRDefault="005236DC" w:rsidP="005236DC">
      <w:pPr>
        <w:jc w:val="center"/>
        <w:rPr>
          <w:rFonts w:ascii="Bell MT" w:hAnsi="Bell MT"/>
          <w:sz w:val="32"/>
          <w:szCs w:val="32"/>
          <w:lang w:val="en-US"/>
        </w:rPr>
      </w:pPr>
      <w:r>
        <w:rPr>
          <w:b/>
          <w:bCs/>
          <w:sz w:val="44"/>
          <w:szCs w:val="44"/>
          <w:lang w:val="en-US"/>
        </w:rPr>
        <w:sym w:font="Wingdings" w:char="F098"/>
      </w:r>
      <w:r>
        <w:rPr>
          <w:b/>
          <w:bCs/>
          <w:sz w:val="44"/>
          <w:szCs w:val="44"/>
          <w:lang w:val="en-US"/>
        </w:rPr>
        <w:sym w:font="Wingdings" w:char="F099"/>
      </w:r>
      <w:r>
        <w:rPr>
          <w:b/>
          <w:bCs/>
          <w:sz w:val="44"/>
          <w:szCs w:val="44"/>
          <w:lang w:val="en-US"/>
        </w:rPr>
        <w:sym w:font="Wingdings" w:char="F09A"/>
      </w:r>
      <w:r>
        <w:rPr>
          <w:b/>
          <w:bCs/>
          <w:sz w:val="44"/>
          <w:szCs w:val="44"/>
          <w:lang w:val="en-US"/>
        </w:rPr>
        <w:sym w:font="Wingdings" w:char="F09B"/>
      </w:r>
      <w:r>
        <w:rPr>
          <w:b/>
          <w:bCs/>
          <w:sz w:val="44"/>
          <w:szCs w:val="44"/>
          <w:lang w:val="en-US"/>
        </w:rPr>
        <w:sym w:font="Wingdings" w:char="F0A2"/>
      </w:r>
      <w:r>
        <w:rPr>
          <w:b/>
          <w:bCs/>
          <w:sz w:val="44"/>
          <w:szCs w:val="44"/>
          <w:lang w:val="en-US"/>
        </w:rPr>
        <w:sym w:font="Wingdings" w:char="F09A"/>
      </w:r>
      <w:r>
        <w:rPr>
          <w:b/>
          <w:bCs/>
          <w:sz w:val="44"/>
          <w:szCs w:val="44"/>
          <w:lang w:val="en-US"/>
        </w:rPr>
        <w:sym w:font="Wingdings" w:char="F09B"/>
      </w:r>
      <w:r>
        <w:rPr>
          <w:b/>
          <w:bCs/>
          <w:sz w:val="44"/>
          <w:szCs w:val="44"/>
          <w:lang w:val="en-US"/>
        </w:rPr>
        <w:sym w:font="Wingdings" w:char="F098"/>
      </w:r>
      <w:r>
        <w:rPr>
          <w:b/>
          <w:bCs/>
          <w:sz w:val="44"/>
          <w:szCs w:val="44"/>
          <w:lang w:val="en-US"/>
        </w:rPr>
        <w:sym w:font="Wingdings" w:char="F099"/>
      </w:r>
    </w:p>
    <w:p w14:paraId="38FF07ED" w14:textId="04A2F358" w:rsidR="00710F5F" w:rsidRDefault="00E15424" w:rsidP="00710F5F">
      <w:pPr>
        <w:rPr>
          <w:rFonts w:cstheme="minorHAnsi"/>
          <w:b/>
          <w:bCs/>
          <w:sz w:val="44"/>
          <w:szCs w:val="44"/>
          <w:lang w:val="en-US"/>
        </w:rPr>
      </w:pPr>
      <w:r>
        <w:rPr>
          <w:rFonts w:cstheme="minorHAnsi"/>
          <w:b/>
          <w:bCs/>
          <w:sz w:val="44"/>
          <w:szCs w:val="44"/>
          <w:lang w:val="en-US"/>
        </w:rPr>
        <w:lastRenderedPageBreak/>
        <w:t>Appendix A: Method</w:t>
      </w:r>
    </w:p>
    <w:p w14:paraId="1874F62A" w14:textId="77777777" w:rsidR="00E530B2" w:rsidRDefault="00E530B2" w:rsidP="00E530B2">
      <w:pPr>
        <w:jc w:val="both"/>
        <w:rPr>
          <w:rFonts w:ascii="Bell MT" w:hAnsi="Bell MT" w:cstheme="minorHAnsi"/>
          <w:sz w:val="32"/>
          <w:szCs w:val="32"/>
          <w:lang w:val="en-US"/>
        </w:rPr>
      </w:pPr>
      <w:r w:rsidRPr="00E530B2">
        <w:rPr>
          <w:rFonts w:ascii="Bell MT" w:hAnsi="Bell MT" w:cstheme="minorHAnsi"/>
          <w:sz w:val="32"/>
          <w:szCs w:val="32"/>
          <w:lang w:val="en-US"/>
        </w:rPr>
        <w:t xml:space="preserve">PCA is a technique used to reduce the dimensionality of a dataset by identifying patterns in the data. To perform PCA, we first calculate the mean and variance of the variables in the dataset. If the variables have different values for mean and variance, we use the </w:t>
      </w:r>
      <w:proofErr w:type="gramStart"/>
      <w:r w:rsidRPr="00E530B2">
        <w:rPr>
          <w:rFonts w:ascii="Bell MT" w:hAnsi="Bell MT" w:cstheme="minorHAnsi"/>
          <w:sz w:val="32"/>
          <w:szCs w:val="32"/>
          <w:lang w:val="en-US"/>
        </w:rPr>
        <w:t>prcomp(</w:t>
      </w:r>
      <w:proofErr w:type="gramEnd"/>
      <w:r w:rsidRPr="00E530B2">
        <w:rPr>
          <w:rFonts w:ascii="Bell MT" w:hAnsi="Bell MT" w:cstheme="minorHAnsi"/>
          <w:sz w:val="32"/>
          <w:szCs w:val="32"/>
          <w:lang w:val="en-US"/>
        </w:rPr>
        <w:t xml:space="preserve">) function in R to perform PCA. This gives us the center, scale, rotation, sdev, and x values. Center and scale corresponding to the mean and standard deviation of the variables. We can then plot the first two principal components using the </w:t>
      </w:r>
      <w:proofErr w:type="gramStart"/>
      <w:r w:rsidRPr="00E530B2">
        <w:rPr>
          <w:rFonts w:ascii="Bell MT" w:hAnsi="Bell MT" w:cstheme="minorHAnsi"/>
          <w:sz w:val="32"/>
          <w:szCs w:val="32"/>
          <w:lang w:val="en-US"/>
        </w:rPr>
        <w:t>biplot(</w:t>
      </w:r>
      <w:proofErr w:type="gramEnd"/>
      <w:r w:rsidRPr="00E530B2">
        <w:rPr>
          <w:rFonts w:ascii="Bell MT" w:hAnsi="Bell MT" w:cstheme="minorHAnsi"/>
          <w:sz w:val="32"/>
          <w:szCs w:val="32"/>
          <w:lang w:val="en-US"/>
        </w:rPr>
        <w:t xml:space="preserve">) function. We can also calculate the variance and proportion of variance explained by each principal component. Plot the proportion of variance explained by each component using the </w:t>
      </w:r>
      <w:proofErr w:type="gramStart"/>
      <w:r w:rsidRPr="00E530B2">
        <w:rPr>
          <w:rFonts w:ascii="Bell MT" w:hAnsi="Bell MT" w:cstheme="minorHAnsi"/>
          <w:sz w:val="32"/>
          <w:szCs w:val="32"/>
          <w:lang w:val="en-US"/>
        </w:rPr>
        <w:t>plot(</w:t>
      </w:r>
      <w:proofErr w:type="gramEnd"/>
      <w:r w:rsidRPr="00E530B2">
        <w:rPr>
          <w:rFonts w:ascii="Bell MT" w:hAnsi="Bell MT" w:cstheme="minorHAnsi"/>
          <w:sz w:val="32"/>
          <w:szCs w:val="32"/>
          <w:lang w:val="en-US"/>
        </w:rPr>
        <w:t xml:space="preserve">) function. </w:t>
      </w:r>
    </w:p>
    <w:p w14:paraId="6A45681F" w14:textId="77777777" w:rsidR="00A21B20" w:rsidRDefault="00A21B20" w:rsidP="00E530B2">
      <w:pPr>
        <w:jc w:val="both"/>
        <w:rPr>
          <w:rFonts w:ascii="Bell MT" w:hAnsi="Bell MT" w:cstheme="minorHAnsi"/>
          <w:sz w:val="32"/>
          <w:szCs w:val="32"/>
          <w:lang w:val="en-US"/>
        </w:rPr>
      </w:pPr>
      <w:r w:rsidRPr="00A21B20">
        <w:rPr>
          <w:rFonts w:ascii="Bell MT" w:hAnsi="Bell MT" w:cstheme="minorHAnsi"/>
          <w:sz w:val="32"/>
          <w:szCs w:val="32"/>
          <w:lang w:val="en-US"/>
        </w:rPr>
        <w:t xml:space="preserve">To perform k-means clustering, we start with a dataset in matrix format that is split into two equal halves. We use the </w:t>
      </w:r>
      <w:proofErr w:type="gramStart"/>
      <w:r w:rsidRPr="00A21B20">
        <w:rPr>
          <w:rFonts w:ascii="Bell MT" w:hAnsi="Bell MT" w:cstheme="minorHAnsi"/>
          <w:sz w:val="32"/>
          <w:szCs w:val="32"/>
          <w:lang w:val="en-US"/>
        </w:rPr>
        <w:t>kmeans(</w:t>
      </w:r>
      <w:proofErr w:type="gramEnd"/>
      <w:r w:rsidRPr="00A21B20">
        <w:rPr>
          <w:rFonts w:ascii="Bell MT" w:hAnsi="Bell MT" w:cstheme="minorHAnsi"/>
          <w:sz w:val="32"/>
          <w:szCs w:val="32"/>
          <w:lang w:val="en-US"/>
        </w:rPr>
        <w:t xml:space="preserve">) function in R to cluster the data. Then plot the observations, coloring each according to its cluster assignment. We repeat this process using k=3, and observe the </w:t>
      </w:r>
      <w:proofErr w:type="gramStart"/>
      <w:r w:rsidRPr="00A21B20">
        <w:rPr>
          <w:rFonts w:ascii="Bell MT" w:hAnsi="Bell MT" w:cstheme="minorHAnsi"/>
          <w:sz w:val="32"/>
          <w:szCs w:val="32"/>
          <w:lang w:val="en-US"/>
        </w:rPr>
        <w:t>tot.withinss</w:t>
      </w:r>
      <w:proofErr w:type="gramEnd"/>
      <w:r w:rsidRPr="00A21B20">
        <w:rPr>
          <w:rFonts w:ascii="Bell MT" w:hAnsi="Bell MT" w:cstheme="minorHAnsi"/>
          <w:sz w:val="32"/>
          <w:szCs w:val="32"/>
          <w:lang w:val="en-US"/>
        </w:rPr>
        <w:t xml:space="preserve"> value (which measures the total within-cluster sum of squares). Based on our observations, we draw conclusions about the effectiveness of the clustering algorithm. </w:t>
      </w:r>
    </w:p>
    <w:p w14:paraId="2ADFD4C8" w14:textId="1E47A6E6" w:rsidR="00710F5F" w:rsidRDefault="00A21B20" w:rsidP="00710F5F">
      <w:pPr>
        <w:rPr>
          <w:rFonts w:ascii="Bell MT" w:hAnsi="Bell MT" w:cstheme="minorHAnsi"/>
          <w:sz w:val="32"/>
          <w:szCs w:val="32"/>
          <w:lang w:val="en-US"/>
        </w:rPr>
      </w:pPr>
      <w:r w:rsidRPr="00A21B20">
        <w:rPr>
          <w:rFonts w:ascii="Bell MT" w:hAnsi="Bell MT" w:cstheme="minorHAnsi"/>
          <w:sz w:val="32"/>
          <w:szCs w:val="32"/>
          <w:lang w:val="en-US"/>
        </w:rPr>
        <w:t xml:space="preserve">To perform hierarchical clustering we use </w:t>
      </w:r>
      <w:proofErr w:type="gramStart"/>
      <w:r w:rsidRPr="00A21B20">
        <w:rPr>
          <w:rFonts w:ascii="Bell MT" w:hAnsi="Bell MT" w:cstheme="minorHAnsi"/>
          <w:sz w:val="32"/>
          <w:szCs w:val="32"/>
          <w:lang w:val="en-US"/>
        </w:rPr>
        <w:t>hclust(</w:t>
      </w:r>
      <w:proofErr w:type="gramEnd"/>
      <w:r w:rsidRPr="00A21B20">
        <w:rPr>
          <w:rFonts w:ascii="Bell MT" w:hAnsi="Bell MT" w:cstheme="minorHAnsi"/>
          <w:sz w:val="32"/>
          <w:szCs w:val="32"/>
          <w:lang w:val="en-US"/>
        </w:rPr>
        <w:t xml:space="preserve">) function. We can perform average, single, and complete linkage. We then use the </w:t>
      </w:r>
      <w:proofErr w:type="gramStart"/>
      <w:r w:rsidRPr="00A21B20">
        <w:rPr>
          <w:rFonts w:ascii="Bell MT" w:hAnsi="Bell MT" w:cstheme="minorHAnsi"/>
          <w:sz w:val="32"/>
          <w:szCs w:val="32"/>
          <w:lang w:val="en-US"/>
        </w:rPr>
        <w:t>plot(</w:t>
      </w:r>
      <w:proofErr w:type="gramEnd"/>
      <w:r w:rsidRPr="00A21B20">
        <w:rPr>
          <w:rFonts w:ascii="Bell MT" w:hAnsi="Bell MT" w:cstheme="minorHAnsi"/>
          <w:sz w:val="32"/>
          <w:szCs w:val="32"/>
          <w:lang w:val="en-US"/>
        </w:rPr>
        <w:t>) function to generate dendrograms. Dendrogram are tree-based diagrams that visualize the clustering results. We apply this process to a three-dimensional dataset using correlation-based distance. It measures similarity between observations.</w:t>
      </w:r>
    </w:p>
    <w:p w14:paraId="04DFF15D" w14:textId="77777777" w:rsidR="00A21B20" w:rsidRDefault="00A21B20" w:rsidP="00710F5F">
      <w:pPr>
        <w:rPr>
          <w:rFonts w:ascii="Bell MT" w:hAnsi="Bell MT" w:cstheme="minorHAnsi"/>
          <w:sz w:val="32"/>
          <w:szCs w:val="32"/>
          <w:lang w:val="en-US"/>
        </w:rPr>
      </w:pPr>
    </w:p>
    <w:p w14:paraId="5D4D47D1" w14:textId="77777777" w:rsidR="00A21B20" w:rsidRDefault="00A21B20" w:rsidP="00710F5F">
      <w:pPr>
        <w:rPr>
          <w:rFonts w:ascii="Bell MT" w:hAnsi="Bell MT" w:cstheme="minorHAnsi"/>
          <w:sz w:val="32"/>
          <w:szCs w:val="32"/>
          <w:lang w:val="en-US"/>
        </w:rPr>
      </w:pPr>
    </w:p>
    <w:p w14:paraId="512B2950" w14:textId="77777777" w:rsidR="00A21B20" w:rsidRDefault="00A21B20" w:rsidP="00710F5F">
      <w:pPr>
        <w:rPr>
          <w:rFonts w:ascii="Bell MT" w:hAnsi="Bell MT" w:cstheme="minorHAnsi"/>
          <w:sz w:val="32"/>
          <w:szCs w:val="32"/>
          <w:lang w:val="en-US"/>
        </w:rPr>
      </w:pPr>
    </w:p>
    <w:p w14:paraId="54438604" w14:textId="77777777" w:rsidR="00A21B20" w:rsidRDefault="00A21B20" w:rsidP="00710F5F">
      <w:pPr>
        <w:rPr>
          <w:rFonts w:ascii="Bell MT" w:hAnsi="Bell MT" w:cstheme="minorHAnsi"/>
          <w:sz w:val="32"/>
          <w:szCs w:val="32"/>
          <w:lang w:val="en-US"/>
        </w:rPr>
      </w:pPr>
    </w:p>
    <w:p w14:paraId="6E51E5A3" w14:textId="77777777" w:rsidR="00A21B20" w:rsidRDefault="00A21B20" w:rsidP="00710F5F">
      <w:pPr>
        <w:rPr>
          <w:rFonts w:ascii="Bell MT" w:hAnsi="Bell MT" w:cstheme="minorHAnsi"/>
          <w:sz w:val="32"/>
          <w:szCs w:val="32"/>
          <w:lang w:val="en-US"/>
        </w:rPr>
      </w:pPr>
    </w:p>
    <w:p w14:paraId="0B70A1A4" w14:textId="77777777" w:rsidR="00A21B20" w:rsidRDefault="00A21B20" w:rsidP="00710F5F">
      <w:pPr>
        <w:rPr>
          <w:rFonts w:ascii="Bell MT" w:hAnsi="Bell MT" w:cstheme="minorHAnsi"/>
          <w:sz w:val="32"/>
          <w:szCs w:val="32"/>
          <w:lang w:val="en-US"/>
        </w:rPr>
      </w:pPr>
    </w:p>
    <w:p w14:paraId="67F2D3A5" w14:textId="313E30D0" w:rsidR="00710F5F" w:rsidRDefault="00A21B20" w:rsidP="00710F5F">
      <w:pPr>
        <w:rPr>
          <w:rFonts w:cstheme="minorHAnsi"/>
          <w:b/>
          <w:bCs/>
          <w:sz w:val="48"/>
          <w:szCs w:val="48"/>
          <w:lang w:val="en-US"/>
        </w:rPr>
      </w:pPr>
      <w:r w:rsidRPr="00A21B20">
        <w:rPr>
          <w:rFonts w:cstheme="minorHAnsi"/>
          <w:b/>
          <w:bCs/>
          <w:sz w:val="48"/>
          <w:szCs w:val="48"/>
          <w:lang w:val="en-US"/>
        </w:rPr>
        <w:lastRenderedPageBreak/>
        <w:t>Appendix B: Results</w:t>
      </w:r>
    </w:p>
    <w:p w14:paraId="65DF64CE" w14:textId="4566A5CF" w:rsidR="00A21B20" w:rsidRPr="00A21B20" w:rsidRDefault="00A21B20" w:rsidP="00710F5F">
      <w:pPr>
        <w:rPr>
          <w:rFonts w:ascii="Bell MT" w:hAnsi="Bell MT" w:cstheme="minorHAnsi"/>
          <w:sz w:val="32"/>
          <w:szCs w:val="32"/>
          <w:lang w:val="en-US"/>
        </w:rPr>
      </w:pPr>
      <w:r>
        <w:rPr>
          <w:rFonts w:ascii="Bell MT" w:hAnsi="Bell MT" w:cstheme="minorHAnsi"/>
          <w:sz w:val="32"/>
          <w:szCs w:val="32"/>
          <w:lang w:val="en-US"/>
        </w:rPr>
        <w:t>Below result is a plot obtained from PCA</w:t>
      </w:r>
    </w:p>
    <w:p w14:paraId="2A502B4A" w14:textId="4F42C74E" w:rsidR="00757ACE" w:rsidRPr="00A21B20" w:rsidRDefault="00A21B20" w:rsidP="00757ACE">
      <w:pPr>
        <w:rPr>
          <w:rFonts w:ascii="Bahnschrift SemiBold" w:hAnsi="Bahnschrift SemiBold"/>
          <w:sz w:val="32"/>
          <w:szCs w:val="32"/>
          <w:lang w:val="en-US"/>
        </w:rPr>
      </w:pPr>
      <w:r>
        <w:rPr>
          <w:rFonts w:ascii="Bahnschrift SemiBold" w:hAnsi="Bahnschrift SemiBold"/>
          <w:noProof/>
          <w:sz w:val="32"/>
          <w:szCs w:val="32"/>
          <w:lang w:val="en-US"/>
        </w:rPr>
        <w:drawing>
          <wp:inline distT="0" distB="0" distL="0" distR="0" wp14:anchorId="4FE4D267" wp14:editId="1426BEB8">
            <wp:extent cx="6092825" cy="590718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098942" cy="5913116"/>
                    </a:xfrm>
                    <a:prstGeom prst="rect">
                      <a:avLst/>
                    </a:prstGeom>
                  </pic:spPr>
                </pic:pic>
              </a:graphicData>
            </a:graphic>
          </wp:inline>
        </w:drawing>
      </w:r>
    </w:p>
    <w:p w14:paraId="4F7CD9E3" w14:textId="70DA524E" w:rsidR="00757ACE" w:rsidRDefault="00A21B20" w:rsidP="00757ACE">
      <w:pPr>
        <w:jc w:val="center"/>
        <w:rPr>
          <w:rFonts w:ascii="Times New Roman" w:hAnsi="Times New Roman" w:cs="Times New Roman"/>
          <w:sz w:val="24"/>
          <w:szCs w:val="24"/>
          <w:lang w:val="en-US"/>
        </w:rPr>
      </w:pPr>
      <w:r>
        <w:rPr>
          <w:rFonts w:ascii="Times New Roman" w:hAnsi="Times New Roman" w:cs="Times New Roman"/>
          <w:sz w:val="24"/>
          <w:szCs w:val="24"/>
          <w:lang w:val="en-US"/>
        </w:rPr>
        <w:t>Figure 1. Biplot for first two principal components</w:t>
      </w:r>
    </w:p>
    <w:p w14:paraId="7AB333DF" w14:textId="77777777" w:rsidR="00285C84" w:rsidRDefault="00285C84" w:rsidP="00757ACE">
      <w:pPr>
        <w:jc w:val="center"/>
        <w:rPr>
          <w:rFonts w:ascii="Times New Roman" w:hAnsi="Times New Roman" w:cs="Times New Roman"/>
          <w:sz w:val="24"/>
          <w:szCs w:val="24"/>
          <w:lang w:val="en-US"/>
        </w:rPr>
      </w:pPr>
    </w:p>
    <w:p w14:paraId="0DC0EA15" w14:textId="711F7BF7" w:rsidR="00285C84" w:rsidRPr="00285C84" w:rsidRDefault="00285C84" w:rsidP="00285C84">
      <w:pPr>
        <w:rPr>
          <w:rFonts w:ascii="Bell MT" w:hAnsi="Bell MT" w:cs="Times New Roman"/>
          <w:sz w:val="32"/>
          <w:szCs w:val="32"/>
          <w:lang w:val="en-US"/>
        </w:rPr>
      </w:pPr>
      <w:r w:rsidRPr="00285C84">
        <w:rPr>
          <w:rFonts w:ascii="Bell MT" w:hAnsi="Bell MT" w:cs="Times New Roman"/>
          <w:sz w:val="32"/>
          <w:szCs w:val="32"/>
          <w:lang w:val="en-US"/>
        </w:rPr>
        <w:t xml:space="preserve">Next we can see result of </w:t>
      </w:r>
      <w:proofErr w:type="gramStart"/>
      <w:r w:rsidRPr="00285C84">
        <w:rPr>
          <w:rFonts w:ascii="Bell MT" w:hAnsi="Bell MT" w:cs="Times New Roman"/>
          <w:sz w:val="32"/>
          <w:szCs w:val="32"/>
          <w:lang w:val="en-US"/>
        </w:rPr>
        <w:t>prcomp(</w:t>
      </w:r>
      <w:proofErr w:type="gramEnd"/>
      <w:r w:rsidRPr="00285C84">
        <w:rPr>
          <w:rFonts w:ascii="Bell MT" w:hAnsi="Bell MT" w:cs="Times New Roman"/>
          <w:sz w:val="32"/>
          <w:szCs w:val="32"/>
          <w:lang w:val="en-US"/>
        </w:rPr>
        <w:t>)</w:t>
      </w:r>
    </w:p>
    <w:p w14:paraId="12F54C13" w14:textId="740E1885" w:rsidR="00A21B20" w:rsidRDefault="00285C84" w:rsidP="00A21B20">
      <w:pPr>
        <w:rPr>
          <w:rFonts w:ascii="Bell MT" w:hAnsi="Bell MT" w:cs="Times New Roman"/>
          <w:sz w:val="32"/>
          <w:szCs w:val="32"/>
          <w:lang w:val="en-US"/>
        </w:rPr>
      </w:pPr>
      <w:r>
        <w:rPr>
          <w:rFonts w:ascii="Bell MT" w:hAnsi="Bell MT" w:cs="Times New Roman"/>
          <w:noProof/>
          <w:sz w:val="32"/>
          <w:szCs w:val="32"/>
          <w:lang w:val="en-US"/>
        </w:rPr>
        <w:lastRenderedPageBreak/>
        <w:drawing>
          <wp:inline distT="0" distB="0" distL="0" distR="0" wp14:anchorId="5BCF8C98" wp14:editId="501467EE">
            <wp:extent cx="5235394" cy="233192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235394" cy="2331922"/>
                    </a:xfrm>
                    <a:prstGeom prst="rect">
                      <a:avLst/>
                    </a:prstGeom>
                  </pic:spPr>
                </pic:pic>
              </a:graphicData>
            </a:graphic>
          </wp:inline>
        </w:drawing>
      </w:r>
    </w:p>
    <w:p w14:paraId="732CB861" w14:textId="69FD6947" w:rsidR="00285C84" w:rsidRDefault="00285C84" w:rsidP="00A21B20">
      <w:pPr>
        <w:rPr>
          <w:rFonts w:ascii="Bell MT" w:hAnsi="Bell MT" w:cs="Times New Roman"/>
          <w:sz w:val="32"/>
          <w:szCs w:val="32"/>
          <w:lang w:val="en-US"/>
        </w:rPr>
      </w:pPr>
      <w:r>
        <w:rPr>
          <w:rFonts w:ascii="Bell MT" w:hAnsi="Bell MT" w:cs="Times New Roman"/>
          <w:sz w:val="32"/>
          <w:szCs w:val="32"/>
          <w:lang w:val="en-US"/>
        </w:rPr>
        <w:t>----------------------------------------------------------------------------------</w:t>
      </w:r>
    </w:p>
    <w:p w14:paraId="15EE648F" w14:textId="58F6E698" w:rsidR="00285C84" w:rsidRDefault="00285C84" w:rsidP="00A21B20">
      <w:pPr>
        <w:rPr>
          <w:rFonts w:ascii="Bell MT" w:hAnsi="Bell MT" w:cs="Times New Roman"/>
          <w:sz w:val="32"/>
          <w:szCs w:val="32"/>
          <w:lang w:val="en-US"/>
        </w:rPr>
      </w:pPr>
      <w:r>
        <w:rPr>
          <w:rFonts w:ascii="Bell MT" w:hAnsi="Bell MT" w:cs="Times New Roman"/>
          <w:sz w:val="32"/>
          <w:szCs w:val="32"/>
          <w:lang w:val="en-US"/>
        </w:rPr>
        <w:t>Below are the plots from k-means clustering for k=2, k=3.</w:t>
      </w:r>
    </w:p>
    <w:p w14:paraId="74D847F9" w14:textId="558E0AE7" w:rsidR="00285C84" w:rsidRDefault="00285C84" w:rsidP="00A21B20">
      <w:pPr>
        <w:rPr>
          <w:rFonts w:ascii="Bell MT" w:hAnsi="Bell MT" w:cs="Times New Roman"/>
          <w:sz w:val="32"/>
          <w:szCs w:val="32"/>
          <w:lang w:val="en-US"/>
        </w:rPr>
      </w:pPr>
      <w:r>
        <w:rPr>
          <w:rFonts w:ascii="Bell MT" w:hAnsi="Bell MT" w:cs="Times New Roman"/>
          <w:noProof/>
          <w:sz w:val="32"/>
          <w:szCs w:val="32"/>
          <w:lang w:val="en-US"/>
        </w:rPr>
        <w:drawing>
          <wp:inline distT="0" distB="0" distL="0" distR="0" wp14:anchorId="45451CAE" wp14:editId="3CAAFAC3">
            <wp:extent cx="6158039" cy="3487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6166050" cy="3491957"/>
                    </a:xfrm>
                    <a:prstGeom prst="rect">
                      <a:avLst/>
                    </a:prstGeom>
                  </pic:spPr>
                </pic:pic>
              </a:graphicData>
            </a:graphic>
          </wp:inline>
        </w:drawing>
      </w:r>
    </w:p>
    <w:p w14:paraId="7EA00C52" w14:textId="319FA846" w:rsidR="00285C84" w:rsidRDefault="00285C84" w:rsidP="00285C84">
      <w:pPr>
        <w:jc w:val="center"/>
        <w:rPr>
          <w:rFonts w:ascii="Times New Roman" w:hAnsi="Times New Roman" w:cs="Times New Roman"/>
          <w:sz w:val="24"/>
          <w:szCs w:val="24"/>
          <w:lang w:val="en-US"/>
        </w:rPr>
      </w:pPr>
      <w:r>
        <w:rPr>
          <w:rFonts w:ascii="Times New Roman" w:hAnsi="Times New Roman" w:cs="Times New Roman"/>
          <w:sz w:val="24"/>
          <w:szCs w:val="24"/>
          <w:lang w:val="en-US"/>
        </w:rPr>
        <w:t>Figure 2. k-means clustering for different k values.</w:t>
      </w:r>
    </w:p>
    <w:p w14:paraId="15889B22" w14:textId="77777777" w:rsidR="00285C84" w:rsidRDefault="00285C84" w:rsidP="00285C84">
      <w:pPr>
        <w:jc w:val="center"/>
        <w:rPr>
          <w:rFonts w:ascii="Times New Roman" w:hAnsi="Times New Roman" w:cs="Times New Roman"/>
          <w:sz w:val="24"/>
          <w:szCs w:val="24"/>
          <w:lang w:val="en-US"/>
        </w:rPr>
      </w:pPr>
    </w:p>
    <w:p w14:paraId="7B25B7D1" w14:textId="34A49DDE" w:rsidR="00285C84" w:rsidRDefault="00285C84" w:rsidP="00285C84">
      <w:pPr>
        <w:rPr>
          <w:rFonts w:ascii="Bell MT" w:hAnsi="Bell MT" w:cs="Times New Roman"/>
          <w:sz w:val="32"/>
          <w:szCs w:val="32"/>
          <w:lang w:val="en-US"/>
        </w:rPr>
      </w:pPr>
      <w:proofErr w:type="gramStart"/>
      <w:r>
        <w:rPr>
          <w:rFonts w:ascii="Bell MT" w:hAnsi="Bell MT" w:cs="Times New Roman"/>
          <w:sz w:val="32"/>
          <w:szCs w:val="32"/>
          <w:lang w:val="en-US"/>
        </w:rPr>
        <w:t>Next</w:t>
      </w:r>
      <w:proofErr w:type="gramEnd"/>
      <w:r>
        <w:rPr>
          <w:rFonts w:ascii="Bell MT" w:hAnsi="Bell MT" w:cs="Times New Roman"/>
          <w:sz w:val="32"/>
          <w:szCs w:val="32"/>
          <w:lang w:val="en-US"/>
        </w:rPr>
        <w:t xml:space="preserve"> we see various results from k-means clustering, for k=2 &amp; k=3.</w:t>
      </w:r>
    </w:p>
    <w:p w14:paraId="4FD0C25F" w14:textId="020136BE" w:rsidR="00285C84" w:rsidRDefault="00285C84" w:rsidP="00285C84">
      <w:pPr>
        <w:rPr>
          <w:rFonts w:ascii="Bell MT" w:hAnsi="Bell MT" w:cs="Times New Roman"/>
          <w:sz w:val="32"/>
          <w:szCs w:val="32"/>
          <w:lang w:val="en-US"/>
        </w:rPr>
      </w:pPr>
      <w:r>
        <w:rPr>
          <w:rFonts w:ascii="Bell MT" w:hAnsi="Bell MT" w:cs="Times New Roman"/>
          <w:noProof/>
          <w:sz w:val="32"/>
          <w:szCs w:val="32"/>
          <w:lang w:val="en-US"/>
        </w:rPr>
        <w:lastRenderedPageBreak/>
        <w:drawing>
          <wp:inline distT="0" distB="0" distL="0" distR="0" wp14:anchorId="039DBD17" wp14:editId="2ED0A565">
            <wp:extent cx="5731510" cy="30676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5731510" cy="3067685"/>
                    </a:xfrm>
                    <a:prstGeom prst="rect">
                      <a:avLst/>
                    </a:prstGeom>
                  </pic:spPr>
                </pic:pic>
              </a:graphicData>
            </a:graphic>
          </wp:inline>
        </w:drawing>
      </w:r>
    </w:p>
    <w:p w14:paraId="00930063" w14:textId="0407EF6D" w:rsidR="00285C84" w:rsidRDefault="00285C84" w:rsidP="00285C84">
      <w:pPr>
        <w:rPr>
          <w:rFonts w:ascii="Bell MT" w:hAnsi="Bell MT" w:cs="Times New Roman"/>
          <w:sz w:val="32"/>
          <w:szCs w:val="32"/>
          <w:lang w:val="en-US"/>
        </w:rPr>
      </w:pPr>
      <w:r>
        <w:rPr>
          <w:rFonts w:ascii="Bell MT" w:hAnsi="Bell MT" w:cs="Times New Roman"/>
          <w:noProof/>
          <w:sz w:val="32"/>
          <w:szCs w:val="32"/>
          <w:lang w:val="en-US"/>
        </w:rPr>
        <w:drawing>
          <wp:inline distT="0" distB="0" distL="0" distR="0" wp14:anchorId="3F78E94C" wp14:editId="2F7350DC">
            <wp:extent cx="5731510" cy="25273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731510" cy="2527300"/>
                    </a:xfrm>
                    <a:prstGeom prst="rect">
                      <a:avLst/>
                    </a:prstGeom>
                  </pic:spPr>
                </pic:pic>
              </a:graphicData>
            </a:graphic>
          </wp:inline>
        </w:drawing>
      </w:r>
    </w:p>
    <w:p w14:paraId="58B446F0" w14:textId="77777777" w:rsidR="00285C84" w:rsidRPr="00285C84" w:rsidRDefault="00285C84" w:rsidP="00285C84">
      <w:pPr>
        <w:rPr>
          <w:rFonts w:ascii="Bell MT" w:hAnsi="Bell MT" w:cs="Times New Roman"/>
          <w:sz w:val="32"/>
          <w:szCs w:val="32"/>
          <w:lang w:val="en-US"/>
        </w:rPr>
      </w:pPr>
    </w:p>
    <w:sectPr w:rsidR="00285C84" w:rsidRPr="00285C8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BCE9" w14:textId="77777777" w:rsidR="001D5077" w:rsidRDefault="001D5077" w:rsidP="00E15424">
      <w:pPr>
        <w:spacing w:after="0" w:line="240" w:lineRule="auto"/>
      </w:pPr>
      <w:r>
        <w:separator/>
      </w:r>
    </w:p>
  </w:endnote>
  <w:endnote w:type="continuationSeparator" w:id="0">
    <w:p w14:paraId="2AF18CB5" w14:textId="77777777" w:rsidR="001D5077" w:rsidRDefault="001D5077" w:rsidP="00E1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834154"/>
      <w:docPartObj>
        <w:docPartGallery w:val="Page Numbers (Bottom of Page)"/>
        <w:docPartUnique/>
      </w:docPartObj>
    </w:sdtPr>
    <w:sdtEndPr>
      <w:rPr>
        <w:noProof/>
      </w:rPr>
    </w:sdtEndPr>
    <w:sdtContent>
      <w:p w14:paraId="14BD5A39" w14:textId="537068FF" w:rsidR="00E15424" w:rsidRDefault="00E154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3EF5A7" w14:textId="77777777" w:rsidR="00E15424" w:rsidRDefault="00E15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C737" w14:textId="77777777" w:rsidR="001D5077" w:rsidRDefault="001D5077" w:rsidP="00E15424">
      <w:pPr>
        <w:spacing w:after="0" w:line="240" w:lineRule="auto"/>
      </w:pPr>
      <w:r>
        <w:separator/>
      </w:r>
    </w:p>
  </w:footnote>
  <w:footnote w:type="continuationSeparator" w:id="0">
    <w:p w14:paraId="2CD8B654" w14:textId="77777777" w:rsidR="001D5077" w:rsidRDefault="001D5077" w:rsidP="00E154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CE"/>
    <w:rsid w:val="00097E23"/>
    <w:rsid w:val="00136F89"/>
    <w:rsid w:val="001A6C13"/>
    <w:rsid w:val="001D5077"/>
    <w:rsid w:val="00275065"/>
    <w:rsid w:val="00285C84"/>
    <w:rsid w:val="00407D8F"/>
    <w:rsid w:val="005236DC"/>
    <w:rsid w:val="00550A58"/>
    <w:rsid w:val="006A7052"/>
    <w:rsid w:val="00710F5F"/>
    <w:rsid w:val="00757ACE"/>
    <w:rsid w:val="007E4F21"/>
    <w:rsid w:val="008A7168"/>
    <w:rsid w:val="00911C9F"/>
    <w:rsid w:val="009B0607"/>
    <w:rsid w:val="00A21B20"/>
    <w:rsid w:val="00A472D9"/>
    <w:rsid w:val="00C53FC9"/>
    <w:rsid w:val="00E15424"/>
    <w:rsid w:val="00E530B2"/>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6B3C"/>
  <w15:chartTrackingRefBased/>
  <w15:docId w15:val="{0C57D053-3C5D-43C0-9DD4-D4535D1C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424"/>
  </w:style>
  <w:style w:type="paragraph" w:styleId="Footer">
    <w:name w:val="footer"/>
    <w:basedOn w:val="Normal"/>
    <w:link w:val="FooterChar"/>
    <w:uiPriority w:val="99"/>
    <w:unhideWhenUsed/>
    <w:rsid w:val="00E15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70626">
      <w:bodyDiv w:val="1"/>
      <w:marLeft w:val="0"/>
      <w:marRight w:val="0"/>
      <w:marTop w:val="0"/>
      <w:marBottom w:val="0"/>
      <w:divBdr>
        <w:top w:val="none" w:sz="0" w:space="0" w:color="auto"/>
        <w:left w:val="none" w:sz="0" w:space="0" w:color="auto"/>
        <w:bottom w:val="none" w:sz="0" w:space="0" w:color="auto"/>
        <w:right w:val="none" w:sz="0" w:space="0" w:color="auto"/>
      </w:divBdr>
      <w:divsChild>
        <w:div w:id="1960061847">
          <w:marLeft w:val="0"/>
          <w:marRight w:val="0"/>
          <w:marTop w:val="0"/>
          <w:marBottom w:val="0"/>
          <w:divBdr>
            <w:top w:val="single" w:sz="2" w:space="0" w:color="D9D9E3"/>
            <w:left w:val="single" w:sz="2" w:space="0" w:color="D9D9E3"/>
            <w:bottom w:val="single" w:sz="2" w:space="0" w:color="D9D9E3"/>
            <w:right w:val="single" w:sz="2" w:space="0" w:color="D9D9E3"/>
          </w:divBdr>
          <w:divsChild>
            <w:div w:id="166487337">
              <w:marLeft w:val="0"/>
              <w:marRight w:val="0"/>
              <w:marTop w:val="0"/>
              <w:marBottom w:val="0"/>
              <w:divBdr>
                <w:top w:val="single" w:sz="2" w:space="0" w:color="D9D9E3"/>
                <w:left w:val="single" w:sz="2" w:space="0" w:color="D9D9E3"/>
                <w:bottom w:val="single" w:sz="2" w:space="0" w:color="D9D9E3"/>
                <w:right w:val="single" w:sz="2" w:space="0" w:color="D9D9E3"/>
              </w:divBdr>
              <w:divsChild>
                <w:div w:id="1575622631">
                  <w:marLeft w:val="0"/>
                  <w:marRight w:val="0"/>
                  <w:marTop w:val="0"/>
                  <w:marBottom w:val="0"/>
                  <w:divBdr>
                    <w:top w:val="single" w:sz="2" w:space="0" w:color="D9D9E3"/>
                    <w:left w:val="single" w:sz="2" w:space="0" w:color="D9D9E3"/>
                    <w:bottom w:val="single" w:sz="2" w:space="0" w:color="D9D9E3"/>
                    <w:right w:val="single" w:sz="2" w:space="0" w:color="D9D9E3"/>
                  </w:divBdr>
                  <w:divsChild>
                    <w:div w:id="91095840">
                      <w:marLeft w:val="0"/>
                      <w:marRight w:val="0"/>
                      <w:marTop w:val="0"/>
                      <w:marBottom w:val="0"/>
                      <w:divBdr>
                        <w:top w:val="single" w:sz="2" w:space="0" w:color="D9D9E3"/>
                        <w:left w:val="single" w:sz="2" w:space="0" w:color="D9D9E3"/>
                        <w:bottom w:val="single" w:sz="2" w:space="0" w:color="D9D9E3"/>
                        <w:right w:val="single" w:sz="2" w:space="0" w:color="D9D9E3"/>
                      </w:divBdr>
                      <w:divsChild>
                        <w:div w:id="1389917436">
                          <w:marLeft w:val="0"/>
                          <w:marRight w:val="0"/>
                          <w:marTop w:val="0"/>
                          <w:marBottom w:val="0"/>
                          <w:divBdr>
                            <w:top w:val="single" w:sz="2" w:space="0" w:color="auto"/>
                            <w:left w:val="single" w:sz="2" w:space="0" w:color="auto"/>
                            <w:bottom w:val="single" w:sz="6" w:space="0" w:color="auto"/>
                            <w:right w:val="single" w:sz="2" w:space="0" w:color="auto"/>
                          </w:divBdr>
                          <w:divsChild>
                            <w:div w:id="83576072">
                              <w:marLeft w:val="0"/>
                              <w:marRight w:val="0"/>
                              <w:marTop w:val="100"/>
                              <w:marBottom w:val="100"/>
                              <w:divBdr>
                                <w:top w:val="single" w:sz="2" w:space="0" w:color="D9D9E3"/>
                                <w:left w:val="single" w:sz="2" w:space="0" w:color="D9D9E3"/>
                                <w:bottom w:val="single" w:sz="2" w:space="0" w:color="D9D9E3"/>
                                <w:right w:val="single" w:sz="2" w:space="0" w:color="D9D9E3"/>
                              </w:divBdr>
                              <w:divsChild>
                                <w:div w:id="927930086">
                                  <w:marLeft w:val="0"/>
                                  <w:marRight w:val="0"/>
                                  <w:marTop w:val="0"/>
                                  <w:marBottom w:val="0"/>
                                  <w:divBdr>
                                    <w:top w:val="single" w:sz="2" w:space="0" w:color="D9D9E3"/>
                                    <w:left w:val="single" w:sz="2" w:space="0" w:color="D9D9E3"/>
                                    <w:bottom w:val="single" w:sz="2" w:space="0" w:color="D9D9E3"/>
                                    <w:right w:val="single" w:sz="2" w:space="0" w:color="D9D9E3"/>
                                  </w:divBdr>
                                  <w:divsChild>
                                    <w:div w:id="84617787">
                                      <w:marLeft w:val="0"/>
                                      <w:marRight w:val="0"/>
                                      <w:marTop w:val="0"/>
                                      <w:marBottom w:val="0"/>
                                      <w:divBdr>
                                        <w:top w:val="single" w:sz="2" w:space="0" w:color="D9D9E3"/>
                                        <w:left w:val="single" w:sz="2" w:space="0" w:color="D9D9E3"/>
                                        <w:bottom w:val="single" w:sz="2" w:space="0" w:color="D9D9E3"/>
                                        <w:right w:val="single" w:sz="2" w:space="0" w:color="D9D9E3"/>
                                      </w:divBdr>
                                      <w:divsChild>
                                        <w:div w:id="932476966">
                                          <w:marLeft w:val="0"/>
                                          <w:marRight w:val="0"/>
                                          <w:marTop w:val="0"/>
                                          <w:marBottom w:val="0"/>
                                          <w:divBdr>
                                            <w:top w:val="single" w:sz="2" w:space="0" w:color="D9D9E3"/>
                                            <w:left w:val="single" w:sz="2" w:space="0" w:color="D9D9E3"/>
                                            <w:bottom w:val="single" w:sz="2" w:space="0" w:color="D9D9E3"/>
                                            <w:right w:val="single" w:sz="2" w:space="0" w:color="D9D9E3"/>
                                          </w:divBdr>
                                          <w:divsChild>
                                            <w:div w:id="1190996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84277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2608-9F26-4489-BCDA-307B8226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 Deekshith</dc:creator>
  <cp:keywords/>
  <dc:description/>
  <cp:lastModifiedBy>Sai Deekshith</cp:lastModifiedBy>
  <cp:revision>5</cp:revision>
  <dcterms:created xsi:type="dcterms:W3CDTF">2023-04-23T22:08:00Z</dcterms:created>
  <dcterms:modified xsi:type="dcterms:W3CDTF">2023-04-24T03:58:00Z</dcterms:modified>
</cp:coreProperties>
</file>